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D6D8390" w:rsidR="00825866" w:rsidRDefault="00B44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Office Administrator</w:t>
      </w:r>
      <w:r w:rsidR="00000000">
        <w:rPr>
          <w:rFonts w:ascii="Calibri" w:eastAsia="Calibri" w:hAnsi="Calibri" w:cs="Calibri"/>
          <w:b/>
          <w:color w:val="000000"/>
          <w:sz w:val="24"/>
          <w:szCs w:val="24"/>
        </w:rPr>
        <w:t xml:space="preserve"> Job Description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November 2022</w:t>
      </w:r>
      <w:r w:rsidR="0000000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02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West Side Christian Church (Disciples of Christ)  </w:t>
      </w:r>
    </w:p>
    <w:p w14:paraId="00000003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432 SW Lindenwood Ave. Topeka, KS 66606 </w:t>
      </w:r>
    </w:p>
    <w:p w14:paraId="00000004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(785) 234-0469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www.westsidedisciples.org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</w:p>
    <w:p w14:paraId="00000005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1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Accountability: </w:t>
      </w:r>
    </w:p>
    <w:p w14:paraId="00000006" w14:textId="72CB1A3D" w:rsidR="00825866" w:rsidRDefault="00000000" w:rsidP="00772A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70" w:lineRule="auto"/>
        <w:ind w:right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</w:t>
      </w:r>
      <w:r w:rsidR="00B44ADB">
        <w:rPr>
          <w:rFonts w:ascii="Calibri" w:eastAsia="Calibri" w:hAnsi="Calibri" w:cs="Calibri"/>
          <w:color w:val="000000"/>
        </w:rPr>
        <w:t>Church Office Administrator</w:t>
      </w:r>
      <w:r>
        <w:rPr>
          <w:rFonts w:ascii="Calibri" w:eastAsia="Calibri" w:hAnsi="Calibri" w:cs="Calibri"/>
          <w:color w:val="000000"/>
        </w:rPr>
        <w:t xml:space="preserve"> is accountable to the Senior Minister and the Personnel  Committee; however, is expected to work cooperatively with all church staff</w:t>
      </w:r>
      <w:r w:rsidR="00772A28">
        <w:rPr>
          <w:rFonts w:ascii="Calibri" w:eastAsia="Calibri" w:hAnsi="Calibri" w:cs="Calibri"/>
          <w:color w:val="000000"/>
        </w:rPr>
        <w:t xml:space="preserve"> and leadership.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7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2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General Responsibilities </w:t>
      </w:r>
    </w:p>
    <w:p w14:paraId="00000008" w14:textId="4EFFED2C" w:rsidR="00825866" w:rsidRDefault="00000000" w:rsidP="00772A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69" w:lineRule="auto"/>
        <w:ind w:right="4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Church </w:t>
      </w:r>
      <w:r w:rsidR="00013919">
        <w:rPr>
          <w:rFonts w:ascii="Calibri" w:eastAsia="Calibri" w:hAnsi="Calibri" w:cs="Calibri"/>
          <w:color w:val="000000"/>
        </w:rPr>
        <w:t xml:space="preserve">Office Administrator </w:t>
      </w:r>
      <w:r>
        <w:rPr>
          <w:rFonts w:ascii="Calibri" w:eastAsia="Calibri" w:hAnsi="Calibri" w:cs="Calibri"/>
          <w:color w:val="000000"/>
        </w:rPr>
        <w:t>manages office work, requiring the exercise of</w:t>
      </w:r>
      <w:r w:rsidR="0001391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considerable initiative with wide latitude for independent decision making and use of  discretion in handling calls, visitors, mail, etc. while maintaining confidentiality of  information. </w:t>
      </w:r>
    </w:p>
    <w:p w14:paraId="7FC1CA08" w14:textId="77777777" w:rsidR="005E1444" w:rsidRDefault="005E1444" w:rsidP="005E14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32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09" w14:textId="161A086C" w:rsidR="00825866" w:rsidRDefault="00000000" w:rsidP="005E14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32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Primary Responsibilities: </w:t>
      </w:r>
    </w:p>
    <w:p w14:paraId="22F55AD5" w14:textId="77777777" w:rsidR="005E1444" w:rsidRDefault="005E1444" w:rsidP="005E14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32" w:right="8" w:hanging="10"/>
        <w:contextualSpacing/>
        <w:jc w:val="both"/>
        <w:rPr>
          <w:rFonts w:ascii="Calibri" w:eastAsia="Calibri" w:hAnsi="Calibri" w:cs="Calibri"/>
          <w:color w:val="000000"/>
        </w:rPr>
      </w:pPr>
    </w:p>
    <w:p w14:paraId="7781C78E" w14:textId="127AA5BF" w:rsidR="00772A28" w:rsidRDefault="00000000" w:rsidP="005E14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32" w:right="8" w:hanging="10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</w:t>
      </w:r>
      <w:r w:rsidR="000515E2">
        <w:rPr>
          <w:rFonts w:ascii="Calibri" w:eastAsia="Calibri" w:hAnsi="Calibri" w:cs="Calibri"/>
          <w:color w:val="000000"/>
        </w:rPr>
        <w:t>Office Administrator</w:t>
      </w:r>
      <w:r>
        <w:rPr>
          <w:rFonts w:ascii="Calibri" w:eastAsia="Calibri" w:hAnsi="Calibri" w:cs="Calibri"/>
          <w:color w:val="000000"/>
        </w:rPr>
        <w:t xml:space="preserve"> coordinates office work as detailed </w:t>
      </w:r>
      <w:r w:rsidR="00034F94"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</w:rPr>
        <w:t xml:space="preserve"> the West Side Christian Church </w:t>
      </w:r>
      <w:r w:rsidR="00034F94">
        <w:rPr>
          <w:rFonts w:ascii="Calibri" w:eastAsia="Calibri" w:hAnsi="Calibri" w:cs="Calibri"/>
          <w:color w:val="000000"/>
        </w:rPr>
        <w:t xml:space="preserve">Office Administrator’s </w:t>
      </w:r>
      <w:r w:rsidR="000515E2">
        <w:rPr>
          <w:rFonts w:ascii="Calibri" w:eastAsia="Calibri" w:hAnsi="Calibri" w:cs="Calibri"/>
          <w:color w:val="000000"/>
        </w:rPr>
        <w:t>Task List</w:t>
      </w:r>
      <w:r w:rsidR="00034F94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r w:rsidR="003B4B9F">
        <w:rPr>
          <w:rFonts w:ascii="Calibri" w:eastAsia="Calibri" w:hAnsi="Calibri" w:cs="Calibri"/>
          <w:color w:val="000000"/>
        </w:rPr>
        <w:t xml:space="preserve"> The following is not an exhaustive list as </w:t>
      </w:r>
      <w:r w:rsidR="00383D7D">
        <w:rPr>
          <w:rFonts w:ascii="Calibri" w:eastAsia="Calibri" w:hAnsi="Calibri" w:cs="Calibri"/>
          <w:color w:val="000000"/>
        </w:rPr>
        <w:t xml:space="preserve">some </w:t>
      </w:r>
      <w:r w:rsidR="003B4B9F">
        <w:rPr>
          <w:rFonts w:ascii="Calibri" w:eastAsia="Calibri" w:hAnsi="Calibri" w:cs="Calibri"/>
          <w:color w:val="000000"/>
        </w:rPr>
        <w:t>responsibilities may change over time:</w:t>
      </w:r>
    </w:p>
    <w:p w14:paraId="5A78DEDA" w14:textId="77777777" w:rsidR="005E1444" w:rsidRDefault="005E1444" w:rsidP="005E14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32" w:right="8" w:firstLine="688"/>
        <w:contextualSpacing/>
        <w:jc w:val="both"/>
        <w:rPr>
          <w:rFonts w:ascii="Calibri" w:eastAsia="Calibri" w:hAnsi="Calibri" w:cs="Calibri"/>
          <w:b/>
          <w:color w:val="000000"/>
        </w:rPr>
      </w:pPr>
    </w:p>
    <w:p w14:paraId="0000000B" w14:textId="39AA6F34" w:rsidR="00825866" w:rsidRPr="00772A28" w:rsidRDefault="00000000" w:rsidP="005E14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32" w:right="8" w:firstLine="688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Primary Point of Contact: </w:t>
      </w:r>
    </w:p>
    <w:p w14:paraId="0000000C" w14:textId="2B606300" w:rsidR="00825866" w:rsidRDefault="00000000" w:rsidP="005E14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473" w:right="7" w:hanging="352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</w:t>
      </w:r>
      <w:r w:rsidR="00034F94"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</w:rPr>
        <w:t xml:space="preserve">reet visitors and direct telephone calls in a warm, courteous manner  that enhances the atmosphere of hospitality. </w:t>
      </w:r>
    </w:p>
    <w:p w14:paraId="0000000D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486" w:right="9" w:hanging="3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</w:t>
      </w:r>
      <w:r>
        <w:rPr>
          <w:rFonts w:ascii="Calibri" w:eastAsia="Calibri" w:hAnsi="Calibri" w:cs="Calibri"/>
          <w:color w:val="000000"/>
        </w:rPr>
        <w:t xml:space="preserve">Answer questions of visitors and congregants and/or direct them to appropriate  resources. </w:t>
      </w:r>
    </w:p>
    <w:p w14:paraId="0000000E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1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</w:t>
      </w:r>
      <w:r>
        <w:rPr>
          <w:rFonts w:ascii="Calibri" w:eastAsia="Calibri" w:hAnsi="Calibri" w:cs="Calibri"/>
          <w:color w:val="000000"/>
        </w:rPr>
        <w:t xml:space="preserve">Maintain confidentiality. </w:t>
      </w:r>
    </w:p>
    <w:p w14:paraId="0000000F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10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 </w:t>
      </w:r>
      <w:r>
        <w:rPr>
          <w:rFonts w:ascii="Calibri" w:eastAsia="Calibri" w:hAnsi="Calibri" w:cs="Calibri"/>
          <w:color w:val="000000"/>
        </w:rPr>
        <w:t xml:space="preserve">Contact repair workers and schedule as needed. </w:t>
      </w:r>
    </w:p>
    <w:p w14:paraId="00000010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74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Office Management: </w:t>
      </w:r>
    </w:p>
    <w:p w14:paraId="00000011" w14:textId="782A6B70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9" w:lineRule="auto"/>
        <w:ind w:left="1464" w:right="7" w:hanging="35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</w:t>
      </w:r>
      <w:r>
        <w:rPr>
          <w:rFonts w:ascii="Calibri" w:eastAsia="Calibri" w:hAnsi="Calibri" w:cs="Calibri"/>
          <w:color w:val="000000"/>
        </w:rPr>
        <w:t xml:space="preserve">Keep the church calendar posted and updated. </w:t>
      </w:r>
      <w:r w:rsidR="008634AF">
        <w:rPr>
          <w:rFonts w:ascii="Calibri" w:eastAsia="Calibri" w:hAnsi="Calibri" w:cs="Calibri"/>
          <w:color w:val="000000"/>
        </w:rPr>
        <w:t xml:space="preserve">Coordinate requests for building use and add them to the church calendar.  Collect any building fees.  Keep the minister aware of calendar additions/deletions. </w:t>
      </w:r>
    </w:p>
    <w:p w14:paraId="00000012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1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</w:t>
      </w:r>
      <w:r>
        <w:rPr>
          <w:rFonts w:ascii="Calibri" w:eastAsia="Calibri" w:hAnsi="Calibri" w:cs="Calibri"/>
          <w:color w:val="000000"/>
        </w:rPr>
        <w:t xml:space="preserve">Receive and distribute mail and church-related e-mail. </w:t>
      </w:r>
    </w:p>
    <w:p w14:paraId="00000013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1096" w:right="884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</w:t>
      </w:r>
      <w:r>
        <w:rPr>
          <w:rFonts w:ascii="Calibri" w:eastAsia="Calibri" w:hAnsi="Calibri" w:cs="Calibri"/>
          <w:color w:val="000000"/>
        </w:rPr>
        <w:t xml:space="preserve">Prepare correspondence under the direction of the minister and Church Board.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4. </w:t>
      </w:r>
      <w:r>
        <w:rPr>
          <w:rFonts w:ascii="Calibri" w:eastAsia="Calibri" w:hAnsi="Calibri" w:cs="Calibri"/>
          <w:color w:val="000000"/>
        </w:rPr>
        <w:t xml:space="preserve">Order supplies needed in the various areas of the work of the church. </w:t>
      </w:r>
    </w:p>
    <w:p w14:paraId="00000014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1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5. </w:t>
      </w:r>
      <w:r>
        <w:rPr>
          <w:rFonts w:ascii="Calibri" w:eastAsia="Calibri" w:hAnsi="Calibri" w:cs="Calibri"/>
          <w:color w:val="000000"/>
        </w:rPr>
        <w:t xml:space="preserve">Arrange for volunteer office help as needed. </w:t>
      </w:r>
    </w:p>
    <w:p w14:paraId="00000015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1469" w:right="4" w:hanging="3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6. </w:t>
      </w:r>
      <w:r w:rsidRPr="002B6057">
        <w:rPr>
          <w:rFonts w:ascii="Calibri" w:eastAsia="Calibri" w:hAnsi="Calibri" w:cs="Calibri"/>
        </w:rPr>
        <w:t xml:space="preserve">Record attendance (weekly) and offering (monthly) in ALEX online database. </w:t>
      </w:r>
    </w:p>
    <w:p w14:paraId="00000016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9" w:lineRule="auto"/>
        <w:ind w:left="1469" w:right="7" w:hanging="3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7. </w:t>
      </w:r>
      <w:r>
        <w:rPr>
          <w:rFonts w:ascii="Calibri" w:eastAsia="Calibri" w:hAnsi="Calibri" w:cs="Calibri"/>
          <w:color w:val="000000"/>
        </w:rPr>
        <w:t xml:space="preserve">Prepare, file, and archive records of legal, historical, congregational, and denominational  importance. </w:t>
      </w:r>
    </w:p>
    <w:p w14:paraId="4B13910A" w14:textId="77777777" w:rsidR="002B60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100" w:right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8. </w:t>
      </w:r>
      <w:r>
        <w:rPr>
          <w:rFonts w:ascii="Calibri" w:eastAsia="Calibri" w:hAnsi="Calibri" w:cs="Calibri"/>
          <w:color w:val="000000"/>
        </w:rPr>
        <w:t xml:space="preserve">Work with Minister to coordinate work of the custodians and church operations. </w:t>
      </w:r>
    </w:p>
    <w:p w14:paraId="49C5FA9B" w14:textId="77777777" w:rsidR="005E14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100" w:right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9. </w:t>
      </w:r>
      <w:r>
        <w:rPr>
          <w:rFonts w:ascii="Calibri" w:eastAsia="Calibri" w:hAnsi="Calibri" w:cs="Calibri"/>
          <w:color w:val="000000"/>
        </w:rPr>
        <w:t xml:space="preserve">Update status of those who are in the hospital or homebound as it is received and convey  </w:t>
      </w:r>
      <w:r w:rsidR="005E1444">
        <w:rPr>
          <w:rFonts w:ascii="Calibri" w:eastAsia="Calibri" w:hAnsi="Calibri" w:cs="Calibri"/>
          <w:color w:val="000000"/>
        </w:rPr>
        <w:t xml:space="preserve"> </w:t>
      </w:r>
    </w:p>
    <w:p w14:paraId="5584E09C" w14:textId="77777777" w:rsidR="005E1444" w:rsidRDefault="005E14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100" w:right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this information to the minister and the Chair of the Elders. </w:t>
      </w:r>
      <w:r w:rsidR="00136D7B">
        <w:rPr>
          <w:rFonts w:ascii="Calibri" w:eastAsia="Calibri" w:hAnsi="Calibri" w:cs="Calibri"/>
          <w:color w:val="000000"/>
        </w:rPr>
        <w:t xml:space="preserve"> Update the prayer list if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17" w14:textId="1289F4A9" w:rsidR="00825866" w:rsidRDefault="005E14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100" w:right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</w:t>
      </w:r>
      <w:r w:rsidR="00136D7B">
        <w:rPr>
          <w:rFonts w:ascii="Calibri" w:eastAsia="Calibri" w:hAnsi="Calibri" w:cs="Calibri"/>
          <w:color w:val="000000"/>
        </w:rPr>
        <w:t>needed.</w:t>
      </w:r>
    </w:p>
    <w:p w14:paraId="123FBFB4" w14:textId="77777777" w:rsidR="005E14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111" w:right="5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10. </w:t>
      </w:r>
      <w:r>
        <w:rPr>
          <w:rFonts w:ascii="Calibri" w:eastAsia="Calibri" w:hAnsi="Calibri" w:cs="Calibri"/>
          <w:color w:val="000000"/>
        </w:rPr>
        <w:t xml:space="preserve">Keep congregant addresses and phone numbers updated as new information is </w:t>
      </w:r>
    </w:p>
    <w:p w14:paraId="24F21640" w14:textId="06354990" w:rsidR="002B6057" w:rsidRDefault="005E14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111" w:right="5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</w:t>
      </w:r>
      <w:r w:rsidR="00383D7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received. </w:t>
      </w:r>
    </w:p>
    <w:p w14:paraId="72C1F413" w14:textId="3C3EE310" w:rsidR="002B6057" w:rsidRDefault="00000000" w:rsidP="00136D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111" w:right="53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11. </w:t>
      </w:r>
      <w:r w:rsidR="005E1444">
        <w:rPr>
          <w:rFonts w:ascii="Calibri" w:eastAsia="Calibri" w:hAnsi="Calibri" w:cs="Calibri"/>
          <w:color w:val="000000"/>
        </w:rPr>
        <w:t>Coordinate with accounting company to manage reimbursements and bills.</w:t>
      </w:r>
    </w:p>
    <w:p w14:paraId="043EB6AF" w14:textId="77777777" w:rsidR="005E1444" w:rsidRDefault="005E14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1"/>
        <w:rPr>
          <w:rFonts w:ascii="Calibri" w:eastAsia="Calibri" w:hAnsi="Calibri" w:cs="Calibri"/>
          <w:b/>
        </w:rPr>
      </w:pPr>
    </w:p>
    <w:p w14:paraId="00000019" w14:textId="6A0A3D8A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1"/>
        <w:rPr>
          <w:rFonts w:ascii="Calibri" w:eastAsia="Calibri" w:hAnsi="Calibri" w:cs="Calibri"/>
          <w:b/>
        </w:rPr>
      </w:pPr>
      <w:r w:rsidRPr="002B6057">
        <w:rPr>
          <w:rFonts w:ascii="Calibri" w:eastAsia="Calibri" w:hAnsi="Calibri" w:cs="Calibri"/>
          <w:b/>
        </w:rPr>
        <w:t xml:space="preserve">Communication: </w:t>
      </w:r>
    </w:p>
    <w:p w14:paraId="25E7CA00" w14:textId="77777777" w:rsidR="005E1444" w:rsidRPr="002B6057" w:rsidRDefault="005E14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1"/>
        <w:rPr>
          <w:rFonts w:ascii="Calibri" w:eastAsia="Calibri" w:hAnsi="Calibri" w:cs="Calibri"/>
          <w:b/>
        </w:rPr>
      </w:pPr>
    </w:p>
    <w:p w14:paraId="6AA275CE" w14:textId="019A977B" w:rsidR="002B6057" w:rsidRPr="002B60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1099" w:right="3" w:firstLine="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</w:t>
      </w:r>
      <w:r>
        <w:rPr>
          <w:rFonts w:ascii="Calibri" w:eastAsia="Calibri" w:hAnsi="Calibri" w:cs="Calibri"/>
          <w:color w:val="000000"/>
        </w:rPr>
        <w:t xml:space="preserve">Prepare and mail/e-mail </w:t>
      </w:r>
      <w:r w:rsidR="002B6057" w:rsidRPr="002B6057">
        <w:rPr>
          <w:rFonts w:ascii="Calibri" w:eastAsia="Calibri" w:hAnsi="Calibri" w:cs="Calibri"/>
        </w:rPr>
        <w:t>weekly and quarterly</w:t>
      </w:r>
      <w:r w:rsidRPr="002B6057">
        <w:rPr>
          <w:rFonts w:ascii="Calibri" w:eastAsia="Calibri" w:hAnsi="Calibri" w:cs="Calibri"/>
        </w:rPr>
        <w:t xml:space="preserve"> newsletters</w:t>
      </w:r>
      <w:r w:rsidR="002B6057" w:rsidRPr="002B6057">
        <w:rPr>
          <w:rFonts w:ascii="Calibri" w:eastAsia="Calibri" w:hAnsi="Calibri" w:cs="Calibri"/>
        </w:rPr>
        <w:t xml:space="preserve"> and updates - </w:t>
      </w:r>
      <w:r w:rsidRPr="002B6057">
        <w:rPr>
          <w:rFonts w:ascii="Calibri" w:eastAsia="Calibri" w:hAnsi="Calibri" w:cs="Calibri"/>
        </w:rPr>
        <w:t xml:space="preserve">under the direction of the minister. </w:t>
      </w:r>
    </w:p>
    <w:p w14:paraId="0000001A" w14:textId="6BC4F233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1099" w:right="3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</w:t>
      </w:r>
      <w:r>
        <w:rPr>
          <w:rFonts w:ascii="Calibri" w:eastAsia="Calibri" w:hAnsi="Calibri" w:cs="Calibri"/>
          <w:color w:val="000000"/>
        </w:rPr>
        <w:t>Prepare worship and special bulletins, including inserts</w:t>
      </w:r>
      <w:r w:rsidR="002B6057">
        <w:rPr>
          <w:rFonts w:ascii="Calibri" w:eastAsia="Calibri" w:hAnsi="Calibri" w:cs="Calibri"/>
          <w:color w:val="000000"/>
        </w:rPr>
        <w:t xml:space="preserve"> and distribute them to weekly worship leaders. </w:t>
      </w:r>
      <w:r>
        <w:rPr>
          <w:rFonts w:ascii="Calibri" w:eastAsia="Calibri" w:hAnsi="Calibri" w:cs="Calibri"/>
          <w:color w:val="FF0000"/>
        </w:rPr>
        <w:t xml:space="preserve"> </w:t>
      </w:r>
    </w:p>
    <w:p w14:paraId="0000001C" w14:textId="000D49C5" w:rsidR="00825866" w:rsidRDefault="00000000" w:rsidP="002B60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0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</w:t>
      </w:r>
      <w:r w:rsidR="002B6057">
        <w:rPr>
          <w:rFonts w:ascii="Calibri" w:eastAsia="Calibri" w:hAnsi="Calibri" w:cs="Calibri"/>
          <w:color w:val="000000"/>
        </w:rPr>
        <w:t>Update</w:t>
      </w:r>
      <w:r>
        <w:rPr>
          <w:rFonts w:ascii="Calibri" w:eastAsia="Calibri" w:hAnsi="Calibri" w:cs="Calibri"/>
          <w:color w:val="000000"/>
        </w:rPr>
        <w:t xml:space="preserve"> the church directory </w:t>
      </w:r>
      <w:r w:rsidR="002B6057">
        <w:rPr>
          <w:rFonts w:ascii="Calibri" w:eastAsia="Calibri" w:hAnsi="Calibri" w:cs="Calibri"/>
          <w:color w:val="000000"/>
        </w:rPr>
        <w:t>electronically as new information is received from congregants.</w:t>
      </w:r>
    </w:p>
    <w:p w14:paraId="0000001D" w14:textId="273980CC" w:rsidR="00825866" w:rsidRPr="002B6057" w:rsidRDefault="002B60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55"/>
        <w:jc w:val="center"/>
        <w:rPr>
          <w:rFonts w:ascii="Calibri" w:eastAsia="Calibri" w:hAnsi="Calibri" w:cs="Calibri"/>
        </w:rPr>
      </w:pPr>
      <w:r w:rsidRPr="002B6057">
        <w:rPr>
          <w:rFonts w:ascii="Calibri" w:eastAsia="Calibri" w:hAnsi="Calibri" w:cs="Calibri"/>
          <w:sz w:val="24"/>
          <w:szCs w:val="24"/>
        </w:rPr>
        <w:t xml:space="preserve">  4. </w:t>
      </w:r>
      <w:r w:rsidRPr="002B6057">
        <w:rPr>
          <w:rFonts w:ascii="Calibri" w:eastAsia="Calibri" w:hAnsi="Calibri" w:cs="Calibri"/>
        </w:rPr>
        <w:t xml:space="preserve">Create and post  basic social media posts on Facebook, Twitter, Instagram, etc. </w:t>
      </w:r>
    </w:p>
    <w:p w14:paraId="081DECCE" w14:textId="77777777" w:rsidR="002B6057" w:rsidRPr="002B60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55"/>
        <w:rPr>
          <w:rFonts w:ascii="Calibri" w:eastAsia="Calibri" w:hAnsi="Calibri" w:cs="Calibri"/>
        </w:rPr>
      </w:pPr>
      <w:r w:rsidRPr="002B6057">
        <w:rPr>
          <w:rFonts w:ascii="Calibri" w:eastAsia="Calibri" w:hAnsi="Calibri" w:cs="Calibri"/>
        </w:rPr>
        <w:t xml:space="preserve">                    </w:t>
      </w:r>
      <w:r w:rsidR="002B6057" w:rsidRPr="002B6057">
        <w:rPr>
          <w:rFonts w:ascii="Calibri" w:eastAsia="Calibri" w:hAnsi="Calibri" w:cs="Calibri"/>
        </w:rPr>
        <w:t xml:space="preserve">  5</w:t>
      </w:r>
      <w:r w:rsidRPr="002B6057">
        <w:rPr>
          <w:rFonts w:ascii="Calibri" w:eastAsia="Calibri" w:hAnsi="Calibri" w:cs="Calibri"/>
        </w:rPr>
        <w:t xml:space="preserve">. Create ads, banners, signs, fliers, press releases, and other materials to support church </w:t>
      </w:r>
      <w:r w:rsidR="002B6057" w:rsidRPr="002B6057">
        <w:rPr>
          <w:rFonts w:ascii="Calibri" w:eastAsia="Calibri" w:hAnsi="Calibri" w:cs="Calibri"/>
        </w:rPr>
        <w:t xml:space="preserve"> </w:t>
      </w:r>
    </w:p>
    <w:p w14:paraId="0000001E" w14:textId="1915FDCE" w:rsidR="00825866" w:rsidRPr="002B6057" w:rsidRDefault="002B60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55"/>
        <w:rPr>
          <w:rFonts w:ascii="Calibri" w:eastAsia="Calibri" w:hAnsi="Calibri" w:cs="Calibri"/>
        </w:rPr>
      </w:pPr>
      <w:r w:rsidRPr="002B6057">
        <w:rPr>
          <w:rFonts w:ascii="Calibri" w:eastAsia="Calibri" w:hAnsi="Calibri" w:cs="Calibri"/>
        </w:rPr>
        <w:t xml:space="preserve">                      mission and ministry.</w:t>
      </w:r>
    </w:p>
    <w:p w14:paraId="00000020" w14:textId="0FE1CA2C" w:rsidR="00825866" w:rsidRDefault="00000000" w:rsidP="00772A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55"/>
        <w:rPr>
          <w:rFonts w:ascii="Calibri" w:eastAsia="Calibri" w:hAnsi="Calibri" w:cs="Calibri"/>
        </w:rPr>
      </w:pPr>
      <w:r w:rsidRPr="002B6057">
        <w:rPr>
          <w:rFonts w:ascii="Calibri" w:eastAsia="Calibri" w:hAnsi="Calibri" w:cs="Calibri"/>
        </w:rPr>
        <w:t xml:space="preserve">                    </w:t>
      </w:r>
      <w:r w:rsidR="002B6057" w:rsidRPr="002B6057">
        <w:rPr>
          <w:rFonts w:ascii="Calibri" w:eastAsia="Calibri" w:hAnsi="Calibri" w:cs="Calibri"/>
        </w:rPr>
        <w:t xml:space="preserve">  6</w:t>
      </w:r>
      <w:r w:rsidRPr="002B6057">
        <w:rPr>
          <w:rFonts w:ascii="Calibri" w:eastAsia="Calibri" w:hAnsi="Calibri" w:cs="Calibri"/>
        </w:rPr>
        <w:t xml:space="preserve">. Update </w:t>
      </w:r>
      <w:proofErr w:type="spellStart"/>
      <w:r w:rsidRPr="002B6057">
        <w:rPr>
          <w:rFonts w:ascii="Calibri" w:eastAsia="Calibri" w:hAnsi="Calibri" w:cs="Calibri"/>
        </w:rPr>
        <w:t>Wix</w:t>
      </w:r>
      <w:proofErr w:type="spellEnd"/>
      <w:r w:rsidRPr="002B6057">
        <w:rPr>
          <w:rFonts w:ascii="Calibri" w:eastAsia="Calibri" w:hAnsi="Calibri" w:cs="Calibri"/>
        </w:rPr>
        <w:t xml:space="preserve"> website </w:t>
      </w:r>
      <w:r w:rsidR="002B6057" w:rsidRPr="002B6057">
        <w:rPr>
          <w:rFonts w:ascii="Calibri" w:eastAsia="Calibri" w:hAnsi="Calibri" w:cs="Calibri"/>
        </w:rPr>
        <w:t>with news, current activities, links to sermons/worship series, etc.</w:t>
      </w:r>
    </w:p>
    <w:p w14:paraId="00000021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73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Other Duties: </w:t>
      </w:r>
    </w:p>
    <w:p w14:paraId="2EB812B9" w14:textId="77777777" w:rsidR="005E1444" w:rsidRDefault="005E1444" w:rsidP="005E14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754" w:right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Other duties as assigned by the Minister or Personnel Committee. Work with committee </w:t>
      </w:r>
    </w:p>
    <w:p w14:paraId="00000022" w14:textId="52637D1B" w:rsidR="00825866" w:rsidRDefault="005E1444" w:rsidP="005E14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754" w:right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chairs and members of the congregation as time permits. </w:t>
      </w:r>
    </w:p>
    <w:p w14:paraId="00000023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Qualifications: </w:t>
      </w:r>
    </w:p>
    <w:p w14:paraId="618BC615" w14:textId="46336BCD" w:rsidR="00772A28" w:rsidRDefault="00000000" w:rsidP="00136D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7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Must be bondable</w:t>
      </w:r>
      <w:r w:rsidR="00136D7B">
        <w:rPr>
          <w:rFonts w:ascii="Calibri" w:eastAsia="Calibri" w:hAnsi="Calibri" w:cs="Calibri"/>
          <w:color w:val="000000"/>
        </w:rPr>
        <w:t xml:space="preserve"> and m</w:t>
      </w:r>
      <w:r w:rsidR="00772A28">
        <w:rPr>
          <w:rFonts w:ascii="Calibri" w:eastAsia="Calibri" w:hAnsi="Calibri" w:cs="Calibri"/>
          <w:color w:val="000000"/>
        </w:rPr>
        <w:t>ust pass a background check.</w:t>
      </w:r>
    </w:p>
    <w:p w14:paraId="00000025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Must maintain extreme confidentiality. </w:t>
      </w:r>
    </w:p>
    <w:p w14:paraId="00000026" w14:textId="7B1CC66A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5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Computer knowledge </w:t>
      </w:r>
      <w:proofErr w:type="gramStart"/>
      <w:r>
        <w:rPr>
          <w:rFonts w:ascii="Calibri" w:eastAsia="Calibri" w:hAnsi="Calibri" w:cs="Calibri"/>
          <w:color w:val="000000"/>
        </w:rPr>
        <w:t>including:</w:t>
      </w:r>
      <w:proofErr w:type="gramEnd"/>
      <w:r>
        <w:rPr>
          <w:rFonts w:ascii="Calibri" w:eastAsia="Calibri" w:hAnsi="Calibri" w:cs="Calibri"/>
          <w:color w:val="000000"/>
        </w:rPr>
        <w:t xml:space="preserve"> MS Excel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MS Office Suite 2013</w:t>
      </w:r>
      <w:r w:rsidR="00772A28">
        <w:rPr>
          <w:rFonts w:ascii="Calibri" w:eastAsia="Calibri" w:hAnsi="Calibri" w:cs="Calibri"/>
        </w:rPr>
        <w:t xml:space="preserve"> (</w:t>
      </w:r>
      <w:r w:rsidRPr="005E1444">
        <w:rPr>
          <w:rFonts w:ascii="Calibri" w:eastAsia="Calibri" w:hAnsi="Calibri" w:cs="Calibri"/>
        </w:rPr>
        <w:t>including Publisher</w:t>
      </w:r>
      <w:r w:rsidR="00772A28">
        <w:rPr>
          <w:rFonts w:ascii="Calibri" w:eastAsia="Calibri" w:hAnsi="Calibri" w:cs="Calibri"/>
          <w:color w:val="000000"/>
        </w:rPr>
        <w:t>), and ability to update a “drop and drag” website; experience with Canva desired but not required</w:t>
      </w:r>
    </w:p>
    <w:p w14:paraId="00000027" w14:textId="40D32F52" w:rsidR="00825866" w:rsidRDefault="00136D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Excellent writing, editing, time management and organizational skills. </w:t>
      </w:r>
    </w:p>
    <w:p w14:paraId="00000028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Excellent telephone techniques. </w:t>
      </w:r>
    </w:p>
    <w:p w14:paraId="0000002D" w14:textId="28235A2F" w:rsidR="00825866" w:rsidRDefault="00000000" w:rsidP="00136D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4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Skilled operation of the following office equipment: Phone system/answering machine</w:t>
      </w:r>
      <w:r w:rsidR="00136D7B">
        <w:rPr>
          <w:rFonts w:ascii="Calibri" w:eastAsia="Calibri" w:hAnsi="Calibri" w:cs="Calibri"/>
          <w:color w:val="000000"/>
        </w:rPr>
        <w:t>, c</w:t>
      </w:r>
      <w:r>
        <w:rPr>
          <w:rFonts w:ascii="Calibri" w:eastAsia="Calibri" w:hAnsi="Calibri" w:cs="Calibri"/>
          <w:color w:val="000000"/>
        </w:rPr>
        <w:t>omputer</w:t>
      </w:r>
      <w:r w:rsidR="00136D7B">
        <w:rPr>
          <w:rFonts w:ascii="Calibri" w:eastAsia="Calibri" w:hAnsi="Calibri" w:cs="Calibri"/>
          <w:color w:val="000000"/>
        </w:rPr>
        <w:t>, c</w:t>
      </w:r>
      <w:r>
        <w:rPr>
          <w:rFonts w:ascii="Calibri" w:eastAsia="Calibri" w:hAnsi="Calibri" w:cs="Calibri"/>
          <w:color w:val="000000"/>
        </w:rPr>
        <w:t>alculator</w:t>
      </w:r>
      <w:r w:rsidR="00136D7B">
        <w:rPr>
          <w:rFonts w:ascii="Calibri" w:eastAsia="Calibri" w:hAnsi="Calibri" w:cs="Calibri"/>
          <w:color w:val="000000"/>
        </w:rPr>
        <w:t>, p</w:t>
      </w:r>
      <w:r>
        <w:rPr>
          <w:rFonts w:ascii="Calibri" w:eastAsia="Calibri" w:hAnsi="Calibri" w:cs="Calibri"/>
          <w:color w:val="000000"/>
        </w:rPr>
        <w:t xml:space="preserve">hotocopy machine </w:t>
      </w:r>
    </w:p>
    <w:p w14:paraId="0000002E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Work Schedule: </w:t>
      </w:r>
    </w:p>
    <w:p w14:paraId="0000002F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755" w:right="2" w:hanging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Approximately </w:t>
      </w:r>
      <w:r w:rsidRPr="005E1444">
        <w:rPr>
          <w:rFonts w:ascii="Calibri" w:eastAsia="Calibri" w:hAnsi="Calibri" w:cs="Calibri"/>
        </w:rPr>
        <w:t xml:space="preserve">16-20 </w:t>
      </w:r>
      <w:r>
        <w:rPr>
          <w:rFonts w:ascii="Calibri" w:eastAsia="Calibri" w:hAnsi="Calibri" w:cs="Calibri"/>
          <w:color w:val="000000"/>
        </w:rPr>
        <w:t xml:space="preserve">hours per week. Times to be determined by applicant, minister, and Personnel  Committee.  </w:t>
      </w:r>
    </w:p>
    <w:p w14:paraId="00000030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3" w:lineRule="auto"/>
        <w:ind w:left="753" w:hanging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Annual Salary is set by the Personnel Committee and shall be paid twice monthly on a </w:t>
      </w:r>
      <w:proofErr w:type="gramStart"/>
      <w:r>
        <w:rPr>
          <w:rFonts w:ascii="Calibri" w:eastAsia="Calibri" w:hAnsi="Calibri" w:cs="Calibri"/>
          <w:color w:val="000000"/>
        </w:rPr>
        <w:t>12 month</w:t>
      </w:r>
      <w:proofErr w:type="gramEnd"/>
      <w:r>
        <w:rPr>
          <w:rFonts w:ascii="Calibri" w:eastAsia="Calibri" w:hAnsi="Calibri" w:cs="Calibri"/>
          <w:color w:val="000000"/>
        </w:rPr>
        <w:t xml:space="preserve">  schedule. </w:t>
      </w:r>
    </w:p>
    <w:p w14:paraId="00000031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73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Benefits: </w:t>
      </w:r>
    </w:p>
    <w:p w14:paraId="00000032" w14:textId="1D44B5B7" w:rsidR="00825866" w:rsidRDefault="00772A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751" w:right="7" w:hanging="7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00"/>
        </w:rPr>
        <w:t xml:space="preserve">Vacation:  National holidays including Thanksgiving Day,  one week of Christmas vacation after Christmas,  Martin Luther King Day, Memorial Day, Fourth of July, Labor Day, and one week of </w:t>
      </w:r>
      <w:r w:rsidR="005E1444">
        <w:rPr>
          <w:rFonts w:ascii="Calibri" w:eastAsia="Calibri" w:hAnsi="Calibri" w:cs="Calibri"/>
          <w:color w:val="000000"/>
        </w:rPr>
        <w:t xml:space="preserve">additional </w:t>
      </w:r>
      <w:r>
        <w:rPr>
          <w:rFonts w:ascii="Calibri" w:eastAsia="Calibri" w:hAnsi="Calibri" w:cs="Calibri"/>
          <w:color w:val="000000"/>
        </w:rPr>
        <w:t xml:space="preserve">vacation scheduled in advance with the minister.  </w:t>
      </w:r>
    </w:p>
    <w:p w14:paraId="00000033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73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Performance Reviews: </w:t>
      </w:r>
    </w:p>
    <w:p w14:paraId="00000034" w14:textId="77777777" w:rsidR="00825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Annual reviews will be held with the personnel committee and Senior Minister. </w:t>
      </w:r>
    </w:p>
    <w:p w14:paraId="544FA0AB" w14:textId="77777777" w:rsidR="00136D7B" w:rsidRDefault="00136D7B" w:rsidP="00136D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7" w:line="240" w:lineRule="auto"/>
        <w:ind w:right="72" w:firstLine="14"/>
        <w:contextualSpacing/>
        <w:rPr>
          <w:rFonts w:ascii="Calibri" w:eastAsia="Calibri" w:hAnsi="Calibri" w:cs="Calibri"/>
          <w:color w:val="000000"/>
          <w:sz w:val="24"/>
          <w:szCs w:val="24"/>
        </w:rPr>
      </w:pPr>
    </w:p>
    <w:p w14:paraId="5468F4E9" w14:textId="4BA000E8" w:rsidR="00136D7B" w:rsidRDefault="00000000" w:rsidP="00136D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7" w:line="240" w:lineRule="auto"/>
        <w:ind w:right="72" w:firstLine="14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Please apply as soon as possible. </w:t>
      </w:r>
      <w:r w:rsidR="00136D7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We hope to have someone hired by </w:t>
      </w:r>
      <w:r w:rsidR="00136D7B" w:rsidRPr="00136D7B">
        <w:rPr>
          <w:rFonts w:ascii="Calibri" w:eastAsia="Calibri" w:hAnsi="Calibri" w:cs="Calibri"/>
          <w:sz w:val="24"/>
          <w:szCs w:val="24"/>
        </w:rPr>
        <w:t>mid-January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136D7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You can find an application on our website at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www.westsidedisciples.org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 pick up an application in person at 432 SW Lindenwood Ave</w:t>
      </w:r>
      <w:r w:rsidR="00136D7B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Topeka, KS. </w:t>
      </w:r>
    </w:p>
    <w:p w14:paraId="02ECA5C4" w14:textId="77777777" w:rsidR="00136D7B" w:rsidRDefault="00136D7B" w:rsidP="00136D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7" w:line="240" w:lineRule="auto"/>
        <w:ind w:right="72" w:firstLine="14"/>
        <w:contextualSpacing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5" w14:textId="0DD3AF8B" w:rsidR="00825866" w:rsidRDefault="00000000" w:rsidP="00136D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7" w:line="240" w:lineRule="auto"/>
        <w:ind w:right="72" w:firstLine="14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When completed, please e-mail your </w:t>
      </w:r>
      <w:r w:rsidRPr="00136D7B">
        <w:rPr>
          <w:rFonts w:ascii="Calibri" w:eastAsia="Calibri" w:hAnsi="Calibri" w:cs="Calibri"/>
          <w:b/>
          <w:bCs/>
          <w:sz w:val="24"/>
          <w:szCs w:val="24"/>
        </w:rPr>
        <w:t>application</w:t>
      </w:r>
      <w:r w:rsidR="00772A28" w:rsidRPr="00136D7B">
        <w:rPr>
          <w:rFonts w:ascii="Calibri" w:eastAsia="Calibri" w:hAnsi="Calibri" w:cs="Calibri"/>
          <w:b/>
          <w:bCs/>
          <w:sz w:val="24"/>
          <w:szCs w:val="24"/>
        </w:rPr>
        <w:t xml:space="preserve"> with a cover letter and</w:t>
      </w:r>
      <w:r w:rsidRPr="00136D7B">
        <w:rPr>
          <w:rFonts w:ascii="Calibri" w:eastAsia="Calibri" w:hAnsi="Calibri" w:cs="Calibri"/>
          <w:b/>
          <w:bCs/>
          <w:sz w:val="24"/>
          <w:szCs w:val="24"/>
        </w:rPr>
        <w:t xml:space="preserve"> resumé</w:t>
      </w:r>
      <w:r w:rsidRPr="00136D7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office@westsidedisciples.org</w:t>
      </w:r>
      <w:r>
        <w:rPr>
          <w:rFonts w:ascii="Calibri" w:eastAsia="Calibri" w:hAnsi="Calibri" w:cs="Calibri"/>
          <w:color w:val="000000"/>
          <w:sz w:val="24"/>
          <w:szCs w:val="24"/>
        </w:rPr>
        <w:t>. You may also mail or bring your  completed application to the church. If you have questions, please call (785) 234-0469.</w:t>
      </w:r>
    </w:p>
    <w:sectPr w:rsidR="00825866">
      <w:pgSz w:w="12240" w:h="15840"/>
      <w:pgMar w:top="693" w:right="1388" w:bottom="1171" w:left="144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866"/>
    <w:rsid w:val="00013919"/>
    <w:rsid w:val="00034F94"/>
    <w:rsid w:val="00036306"/>
    <w:rsid w:val="000515E2"/>
    <w:rsid w:val="000965F3"/>
    <w:rsid w:val="00136D7B"/>
    <w:rsid w:val="002B6057"/>
    <w:rsid w:val="00383D7D"/>
    <w:rsid w:val="003B4B9F"/>
    <w:rsid w:val="005E1444"/>
    <w:rsid w:val="00772A28"/>
    <w:rsid w:val="007D2A6D"/>
    <w:rsid w:val="00825866"/>
    <w:rsid w:val="008634AF"/>
    <w:rsid w:val="00B44ADB"/>
    <w:rsid w:val="00E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2BE2"/>
  <w15:docId w15:val="{93AEECC1-472F-4B3C-A1E0-3858F189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Gilchrist</dc:creator>
  <cp:lastModifiedBy>Donna Gilchrist</cp:lastModifiedBy>
  <cp:revision>9</cp:revision>
  <dcterms:created xsi:type="dcterms:W3CDTF">2022-11-29T21:54:00Z</dcterms:created>
  <dcterms:modified xsi:type="dcterms:W3CDTF">2022-11-29T22:01:00Z</dcterms:modified>
</cp:coreProperties>
</file>